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11B0" w:rsidRPr="005B1CF5" w:rsidRDefault="00A511B0" w:rsidP="00A511B0">
      <w:pPr>
        <w:spacing w:after="0" w:line="278" w:lineRule="exact"/>
        <w:ind w:left="60" w:right="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5B1C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ДЕКЛАРАЦИЯ</w:t>
      </w:r>
    </w:p>
    <w:p w:rsidR="00A511B0" w:rsidRPr="005B1CF5" w:rsidRDefault="00A511B0" w:rsidP="00A511B0">
      <w:pPr>
        <w:spacing w:after="0" w:line="278" w:lineRule="exact"/>
        <w:ind w:left="60" w:right="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5B1C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 ОБЩИНСКИ СЪВЕТ – БАЛЧИК</w:t>
      </w:r>
    </w:p>
    <w:p w:rsidR="00A511B0" w:rsidRPr="005B1CF5" w:rsidRDefault="00A511B0" w:rsidP="00A511B0">
      <w:pPr>
        <w:spacing w:after="0" w:line="278" w:lineRule="exact"/>
        <w:ind w:left="60" w:right="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5B1C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относно кризисната ситуация с водоснабдяването и недостига на питейна вода в населените места на територията на </w:t>
      </w:r>
      <w:r w:rsidR="0049149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</w:t>
      </w:r>
      <w:r w:rsidRPr="005B1C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бщина Балчик</w:t>
      </w:r>
    </w:p>
    <w:p w:rsidR="00A511B0" w:rsidRPr="005B1CF5" w:rsidRDefault="00A511B0" w:rsidP="00A511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11B0" w:rsidRPr="005B1CF5" w:rsidRDefault="00A511B0" w:rsidP="00A511B0">
      <w:pPr>
        <w:jc w:val="both"/>
        <w:rPr>
          <w:rFonts w:ascii="Times New Roman" w:hAnsi="Times New Roman" w:cs="Times New Roman"/>
          <w:sz w:val="24"/>
          <w:szCs w:val="24"/>
        </w:rPr>
      </w:pPr>
      <w:r w:rsidRPr="005B1CF5">
        <w:rPr>
          <w:rFonts w:ascii="Times New Roman" w:hAnsi="Times New Roman" w:cs="Times New Roman"/>
          <w:sz w:val="24"/>
          <w:szCs w:val="24"/>
        </w:rPr>
        <w:t xml:space="preserve">    Общински съвет – Балчик изразява своята сериозна загриженост във връзка с продължаващите проблеми с водоснабдяването и случаите на безводие. Достъпът до питейна вода е неотменимо право и неговата липса създава реален риск за здравето, икономиката и нормалния живот на гражданите ни. В някои населени места на </w:t>
      </w:r>
      <w:r w:rsidR="00491496">
        <w:rPr>
          <w:rFonts w:ascii="Times New Roman" w:hAnsi="Times New Roman" w:cs="Times New Roman"/>
          <w:sz w:val="24"/>
          <w:szCs w:val="24"/>
        </w:rPr>
        <w:t>о</w:t>
      </w:r>
      <w:r w:rsidRPr="005B1CF5">
        <w:rPr>
          <w:rFonts w:ascii="Times New Roman" w:hAnsi="Times New Roman" w:cs="Times New Roman"/>
          <w:sz w:val="24"/>
          <w:szCs w:val="24"/>
        </w:rPr>
        <w:t>бщина Балчик водоснабдяването липсва в продължение на 20 дни, което поставя жителите им в критично и недопустимо положение. Общинският съвет подчертава, че многократно е търсил съдействие от ръководството на „ВиК – Добрич“ АД, но представителите на дружеството системно игнорират тези усилия и вече дори не приемат поканите за среща за решаване на проблемите. Общинският съвет изразява пълна подкрепа към гражданите и споделя тяхното основателно недоволство от липсата на адекватно водоснабдяване.</w:t>
      </w:r>
    </w:p>
    <w:p w:rsidR="00A511B0" w:rsidRPr="005B1CF5" w:rsidRDefault="00A511B0" w:rsidP="00A511B0">
      <w:pPr>
        <w:jc w:val="both"/>
        <w:rPr>
          <w:rFonts w:ascii="Times New Roman" w:hAnsi="Times New Roman" w:cs="Times New Roman"/>
          <w:sz w:val="24"/>
          <w:szCs w:val="24"/>
        </w:rPr>
      </w:pPr>
      <w:r w:rsidRPr="005B1CF5">
        <w:rPr>
          <w:rFonts w:ascii="Times New Roman" w:hAnsi="Times New Roman" w:cs="Times New Roman"/>
          <w:sz w:val="24"/>
          <w:szCs w:val="24"/>
        </w:rPr>
        <w:t>В тази връзка Общински съвет – Балчик КАТЕГОРИЧНО НАСТОЯВА ЗА:</w:t>
      </w:r>
    </w:p>
    <w:p w:rsidR="00A511B0" w:rsidRPr="005B1CF5" w:rsidRDefault="00A511B0" w:rsidP="00A511B0">
      <w:pPr>
        <w:jc w:val="both"/>
        <w:rPr>
          <w:rFonts w:ascii="Times New Roman" w:hAnsi="Times New Roman" w:cs="Times New Roman"/>
          <w:sz w:val="24"/>
          <w:szCs w:val="24"/>
        </w:rPr>
      </w:pPr>
      <w:r w:rsidRPr="005B1CF5">
        <w:rPr>
          <w:rFonts w:ascii="Times New Roman" w:hAnsi="Times New Roman" w:cs="Times New Roman"/>
          <w:sz w:val="24"/>
          <w:szCs w:val="24"/>
        </w:rPr>
        <w:t>Незабавната оставка на цялото ръководство на „ВиК – Добрич“ АД. Основание за това искане е доказаната неспособност на мениджърския екип да се справи с критичната ситуация, липсата на адекватни оперативни решения и демонстративното бягство от отговорност и диалог с местната власт.</w:t>
      </w:r>
    </w:p>
    <w:p w:rsidR="00A511B0" w:rsidRPr="005B1CF5" w:rsidRDefault="00A511B0" w:rsidP="00A511B0">
      <w:pPr>
        <w:jc w:val="both"/>
        <w:rPr>
          <w:rFonts w:ascii="Times New Roman" w:hAnsi="Times New Roman" w:cs="Times New Roman"/>
          <w:sz w:val="24"/>
          <w:szCs w:val="24"/>
        </w:rPr>
      </w:pPr>
      <w:r w:rsidRPr="005B1CF5">
        <w:rPr>
          <w:rFonts w:ascii="Times New Roman" w:hAnsi="Times New Roman" w:cs="Times New Roman"/>
          <w:sz w:val="24"/>
          <w:szCs w:val="24"/>
        </w:rPr>
        <w:t>Предприемане на решителни съвместни действия от компетентните институции за решаване на проблемите с водоснабдяването в краткосрочен, средносрочен и дългосрочен план, като се поставят конкретни срокове за техническите решения и се определят отговорните лица за изпълнение и контрол.</w:t>
      </w:r>
    </w:p>
    <w:p w:rsidR="00A511B0" w:rsidRPr="005B1CF5" w:rsidRDefault="00A511B0" w:rsidP="00A511B0">
      <w:pPr>
        <w:jc w:val="both"/>
        <w:rPr>
          <w:rFonts w:ascii="Times New Roman" w:hAnsi="Times New Roman" w:cs="Times New Roman"/>
          <w:sz w:val="24"/>
          <w:szCs w:val="24"/>
        </w:rPr>
      </w:pPr>
      <w:r w:rsidRPr="005B1CF5">
        <w:rPr>
          <w:rFonts w:ascii="Times New Roman" w:hAnsi="Times New Roman" w:cs="Times New Roman"/>
          <w:sz w:val="24"/>
          <w:szCs w:val="24"/>
        </w:rPr>
        <w:t xml:space="preserve">Общински съвет </w:t>
      </w:r>
      <w:r w:rsidR="00843663" w:rsidRPr="005B1CF5">
        <w:rPr>
          <w:rFonts w:ascii="Times New Roman" w:hAnsi="Times New Roman" w:cs="Times New Roman"/>
          <w:sz w:val="24"/>
          <w:szCs w:val="24"/>
        </w:rPr>
        <w:t xml:space="preserve">- </w:t>
      </w:r>
      <w:r w:rsidRPr="005B1CF5">
        <w:rPr>
          <w:rFonts w:ascii="Times New Roman" w:hAnsi="Times New Roman" w:cs="Times New Roman"/>
          <w:sz w:val="24"/>
          <w:szCs w:val="24"/>
        </w:rPr>
        <w:t>Балчик декларира, че ще предприеме всички необ</w:t>
      </w:r>
      <w:r w:rsidR="005908C2">
        <w:rPr>
          <w:rFonts w:ascii="Times New Roman" w:hAnsi="Times New Roman" w:cs="Times New Roman"/>
          <w:sz w:val="24"/>
          <w:szCs w:val="24"/>
        </w:rPr>
        <w:t xml:space="preserve">ходими действия за напускане на </w:t>
      </w:r>
      <w:r w:rsidR="005908C2" w:rsidRPr="00491496">
        <w:rPr>
          <w:rFonts w:ascii="Times New Roman" w:hAnsi="Times New Roman" w:cs="Times New Roman"/>
        </w:rPr>
        <w:t>А</w:t>
      </w:r>
      <w:r w:rsidR="00491496" w:rsidRPr="00491496">
        <w:rPr>
          <w:rFonts w:ascii="Times New Roman" w:hAnsi="Times New Roman" w:cs="Times New Roman"/>
        </w:rPr>
        <w:t>социацията по водоснабдяване и канализация</w:t>
      </w:r>
      <w:r w:rsidR="005908C2" w:rsidRPr="005B1CF5">
        <w:rPr>
          <w:rFonts w:ascii="Times New Roman" w:hAnsi="Times New Roman" w:cs="Times New Roman"/>
          <w:sz w:val="24"/>
          <w:szCs w:val="24"/>
        </w:rPr>
        <w:t xml:space="preserve"> </w:t>
      </w:r>
      <w:r w:rsidR="005B1CF5" w:rsidRPr="005B1CF5">
        <w:rPr>
          <w:rFonts w:ascii="Times New Roman" w:hAnsi="Times New Roman" w:cs="Times New Roman"/>
          <w:sz w:val="24"/>
          <w:szCs w:val="24"/>
        </w:rPr>
        <w:t>на обособ</w:t>
      </w:r>
      <w:r w:rsidR="005908C2">
        <w:rPr>
          <w:rFonts w:ascii="Times New Roman" w:hAnsi="Times New Roman" w:cs="Times New Roman"/>
          <w:sz w:val="24"/>
          <w:szCs w:val="24"/>
        </w:rPr>
        <w:t xml:space="preserve">ената територия, обслужвана от </w:t>
      </w:r>
      <w:r w:rsidR="005B1CF5" w:rsidRPr="005B1CF5">
        <w:rPr>
          <w:rFonts w:ascii="Times New Roman" w:hAnsi="Times New Roman" w:cs="Times New Roman"/>
          <w:sz w:val="24"/>
          <w:szCs w:val="24"/>
        </w:rPr>
        <w:t>„Водоснабдяване и канализация” АД - Добрич</w:t>
      </w:r>
      <w:r w:rsidRPr="005B1CF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511B0" w:rsidRPr="005B1CF5" w:rsidRDefault="00A511B0" w:rsidP="00A511B0">
      <w:pPr>
        <w:jc w:val="both"/>
        <w:rPr>
          <w:rFonts w:ascii="Times New Roman" w:hAnsi="Times New Roman" w:cs="Times New Roman"/>
          <w:sz w:val="24"/>
          <w:szCs w:val="24"/>
        </w:rPr>
      </w:pPr>
      <w:r w:rsidRPr="005B1CF5">
        <w:rPr>
          <w:rFonts w:ascii="Times New Roman" w:hAnsi="Times New Roman" w:cs="Times New Roman"/>
          <w:sz w:val="24"/>
          <w:szCs w:val="24"/>
        </w:rPr>
        <w:t>Общински съвет – Балчик официално заявява своята подкрепа за всички протестни действия на жителите на засегнатите населени места, считайки ги за справедлив и законен израз на гражданско недоволство срещу системното неглижиране на техните основни жизнени нужди.</w:t>
      </w:r>
    </w:p>
    <w:p w:rsidR="00A511B0" w:rsidRPr="005B1CF5" w:rsidRDefault="00A511B0" w:rsidP="00A511B0">
      <w:pPr>
        <w:jc w:val="both"/>
        <w:rPr>
          <w:rFonts w:ascii="Times New Roman" w:hAnsi="Times New Roman" w:cs="Times New Roman"/>
          <w:sz w:val="24"/>
          <w:szCs w:val="24"/>
        </w:rPr>
      </w:pPr>
      <w:r w:rsidRPr="005B1CF5">
        <w:rPr>
          <w:rFonts w:ascii="Times New Roman" w:hAnsi="Times New Roman" w:cs="Times New Roman"/>
          <w:sz w:val="24"/>
          <w:szCs w:val="24"/>
        </w:rPr>
        <w:t xml:space="preserve">Общински съвет – Балчик се противопоставя на всякакви политически назначения в ръководния състав на </w:t>
      </w:r>
      <w:r w:rsidR="005B1CF5" w:rsidRPr="005B1CF5">
        <w:rPr>
          <w:rFonts w:ascii="Times New Roman" w:hAnsi="Times New Roman" w:cs="Times New Roman"/>
          <w:sz w:val="24"/>
          <w:szCs w:val="24"/>
        </w:rPr>
        <w:t>„Водоснабдяване и канализация” АД - Добрич</w:t>
      </w:r>
      <w:r w:rsidRPr="005B1CF5">
        <w:rPr>
          <w:rFonts w:ascii="Times New Roman" w:hAnsi="Times New Roman" w:cs="Times New Roman"/>
          <w:sz w:val="24"/>
          <w:szCs w:val="24"/>
        </w:rPr>
        <w:t xml:space="preserve">, </w:t>
      </w:r>
      <w:r w:rsidR="00491496">
        <w:rPr>
          <w:rFonts w:ascii="Times New Roman" w:hAnsi="Times New Roman" w:cs="Times New Roman"/>
          <w:sz w:val="24"/>
          <w:szCs w:val="24"/>
        </w:rPr>
        <w:t xml:space="preserve">на хора </w:t>
      </w:r>
      <w:bookmarkStart w:id="0" w:name="_GoBack"/>
      <w:bookmarkEnd w:id="0"/>
      <w:r w:rsidRPr="005B1CF5">
        <w:rPr>
          <w:rFonts w:ascii="Times New Roman" w:hAnsi="Times New Roman" w:cs="Times New Roman"/>
          <w:sz w:val="24"/>
          <w:szCs w:val="24"/>
        </w:rPr>
        <w:t>без необходимото образование и ценз.</w:t>
      </w:r>
    </w:p>
    <w:p w:rsidR="00A511B0" w:rsidRPr="005B1CF5" w:rsidRDefault="00A511B0" w:rsidP="00A511B0">
      <w:pPr>
        <w:jc w:val="both"/>
        <w:rPr>
          <w:rFonts w:ascii="Times New Roman" w:hAnsi="Times New Roman" w:cs="Times New Roman"/>
          <w:sz w:val="24"/>
          <w:szCs w:val="24"/>
        </w:rPr>
      </w:pPr>
      <w:r w:rsidRPr="005B1CF5">
        <w:rPr>
          <w:rFonts w:ascii="Times New Roman" w:hAnsi="Times New Roman" w:cs="Times New Roman"/>
          <w:sz w:val="24"/>
          <w:szCs w:val="24"/>
        </w:rPr>
        <w:t>Настоящата декларация да бъде изпратена до Министър–председателя на Република България, Министерство на регионалното развитие и благоустройството, Министерство на околната среда и водите, „ВиК – Добрич“ АД, Областния управител на област Добрич, Председателя на Комисията за енергийно и водно регулиране, Изпълнителния директор на Националното сдружение на общините в Република България.</w:t>
      </w:r>
    </w:p>
    <w:sectPr w:rsidR="00A511B0" w:rsidRPr="005B1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1B0"/>
    <w:rsid w:val="002337EE"/>
    <w:rsid w:val="00491496"/>
    <w:rsid w:val="005908C2"/>
    <w:rsid w:val="005B1CF5"/>
    <w:rsid w:val="00843663"/>
    <w:rsid w:val="00A511B0"/>
    <w:rsid w:val="00F4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E1D19B"/>
  <w15:chartTrackingRefBased/>
  <w15:docId w15:val="{30E4229B-59F0-4A2D-9169-548E5B2B4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511B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A511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</dc:creator>
  <cp:keywords/>
  <dc:description/>
  <cp:lastModifiedBy>SAVA</cp:lastModifiedBy>
  <cp:revision>2</cp:revision>
  <cp:lastPrinted>2026-03-05T08:36:00Z</cp:lastPrinted>
  <dcterms:created xsi:type="dcterms:W3CDTF">2026-03-05T09:04:00Z</dcterms:created>
  <dcterms:modified xsi:type="dcterms:W3CDTF">2026-03-05T09:04:00Z</dcterms:modified>
</cp:coreProperties>
</file>